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B0" w:rsidRPr="00ED0D16" w:rsidRDefault="009A60E4" w:rsidP="00926BB0">
      <w:pPr>
        <w:pStyle w:val="Style5"/>
        <w:widowControl/>
        <w:spacing w:before="53"/>
        <w:ind w:right="5"/>
        <w:jc w:val="center"/>
        <w:rPr>
          <w:rStyle w:val="FontStyle27"/>
          <w:rFonts w:asciiTheme="minorHAnsi" w:hAnsiTheme="minorHAnsi" w:cstheme="minorHAnsi"/>
          <w:sz w:val="28"/>
          <w:szCs w:val="24"/>
        </w:rPr>
      </w:pPr>
      <w:r w:rsidRPr="00ED0D16">
        <w:rPr>
          <w:rStyle w:val="FontStyle28"/>
          <w:rFonts w:asciiTheme="minorHAnsi" w:hAnsiTheme="minorHAnsi" w:cstheme="minorHAnsi"/>
          <w:szCs w:val="24"/>
        </w:rPr>
        <w:t xml:space="preserve">JEDNACÍ </w:t>
      </w:r>
      <w:r w:rsidRPr="00ED0D16">
        <w:rPr>
          <w:rStyle w:val="FontStyle27"/>
          <w:rFonts w:asciiTheme="minorHAnsi" w:hAnsiTheme="minorHAnsi" w:cstheme="minorHAnsi"/>
          <w:sz w:val="28"/>
          <w:szCs w:val="24"/>
        </w:rPr>
        <w:t>ŘÁD</w:t>
      </w:r>
    </w:p>
    <w:p w:rsidR="009A60E4" w:rsidRPr="00ED0D16" w:rsidRDefault="009A60E4" w:rsidP="00926BB0">
      <w:pPr>
        <w:pStyle w:val="Style5"/>
        <w:widowControl/>
        <w:spacing w:before="53"/>
        <w:ind w:right="5"/>
        <w:jc w:val="center"/>
        <w:rPr>
          <w:rStyle w:val="FontStyle28"/>
          <w:rFonts w:asciiTheme="minorHAnsi" w:hAnsiTheme="minorHAnsi" w:cstheme="minorHAnsi"/>
          <w:smallCaps/>
          <w:szCs w:val="24"/>
        </w:rPr>
      </w:pPr>
      <w:r w:rsidRPr="00ED0D16">
        <w:rPr>
          <w:rStyle w:val="FontStyle28"/>
          <w:rFonts w:asciiTheme="minorHAnsi" w:hAnsiTheme="minorHAnsi" w:cstheme="minorHAnsi"/>
          <w:szCs w:val="24"/>
        </w:rPr>
        <w:t xml:space="preserve">Řídícího výboru MAP </w:t>
      </w:r>
      <w:r w:rsidR="00E77469" w:rsidRPr="00ED0D16">
        <w:rPr>
          <w:rStyle w:val="FontStyle28"/>
          <w:rFonts w:asciiTheme="minorHAnsi" w:hAnsiTheme="minorHAnsi" w:cstheme="minorHAnsi"/>
          <w:szCs w:val="24"/>
        </w:rPr>
        <w:t>ORP KLATOVY</w:t>
      </w:r>
    </w:p>
    <w:p w:rsidR="009A60E4" w:rsidRPr="00ED0D16" w:rsidRDefault="009A60E4" w:rsidP="009A60E4">
      <w:pPr>
        <w:pStyle w:val="Style8"/>
        <w:widowControl/>
        <w:spacing w:line="240" w:lineRule="exact"/>
        <w:ind w:left="3653" w:right="3648"/>
        <w:rPr>
          <w:rFonts w:asciiTheme="minorHAnsi" w:hAnsiTheme="minorHAnsi" w:cstheme="minorHAnsi"/>
          <w:sz w:val="28"/>
        </w:rPr>
      </w:pPr>
    </w:p>
    <w:p w:rsidR="001B68DF" w:rsidRPr="00ED0D16" w:rsidRDefault="009A60E4" w:rsidP="00926BB0">
      <w:pPr>
        <w:pStyle w:val="Style8"/>
        <w:widowControl/>
        <w:spacing w:line="274" w:lineRule="exact"/>
        <w:ind w:left="3653" w:right="3648"/>
        <w:rPr>
          <w:rStyle w:val="FontStyle34"/>
          <w:rFonts w:asciiTheme="minorHAnsi" w:hAnsiTheme="minorHAnsi" w:cstheme="minorHAnsi"/>
          <w:sz w:val="24"/>
          <w:szCs w:val="24"/>
        </w:rPr>
      </w:pPr>
      <w:r w:rsidRPr="00ED0D16">
        <w:rPr>
          <w:rStyle w:val="FontStyle34"/>
          <w:rFonts w:asciiTheme="minorHAnsi" w:hAnsiTheme="minorHAnsi" w:cstheme="minorHAnsi"/>
          <w:sz w:val="24"/>
          <w:szCs w:val="24"/>
        </w:rPr>
        <w:t xml:space="preserve">Článek 1 </w:t>
      </w:r>
    </w:p>
    <w:p w:rsidR="003925E2" w:rsidRPr="00ED0D16" w:rsidRDefault="009A60E4" w:rsidP="00926BB0">
      <w:pPr>
        <w:pStyle w:val="Style8"/>
        <w:widowControl/>
        <w:spacing w:line="274" w:lineRule="exact"/>
        <w:ind w:left="3653" w:right="3648"/>
        <w:rPr>
          <w:rStyle w:val="FontStyle34"/>
          <w:rFonts w:asciiTheme="minorHAnsi" w:hAnsiTheme="minorHAnsi" w:cstheme="minorHAnsi"/>
          <w:sz w:val="24"/>
          <w:szCs w:val="24"/>
        </w:rPr>
      </w:pPr>
      <w:r w:rsidRPr="00ED0D16">
        <w:rPr>
          <w:rStyle w:val="FontStyle34"/>
          <w:rFonts w:asciiTheme="minorHAnsi" w:hAnsiTheme="minorHAnsi" w:cstheme="minorHAnsi"/>
          <w:sz w:val="24"/>
          <w:szCs w:val="24"/>
        </w:rPr>
        <w:t xml:space="preserve">Úvodní </w:t>
      </w:r>
      <w:r w:rsidR="003925E2" w:rsidRPr="00ED0D16">
        <w:rPr>
          <w:rStyle w:val="FontStyle34"/>
          <w:rFonts w:asciiTheme="minorHAnsi" w:hAnsiTheme="minorHAnsi" w:cstheme="minorHAnsi"/>
          <w:sz w:val="24"/>
          <w:szCs w:val="24"/>
        </w:rPr>
        <w:t xml:space="preserve">stanovení </w:t>
      </w:r>
    </w:p>
    <w:p w:rsidR="009A60E4" w:rsidRPr="00ED0D16" w:rsidRDefault="009A60E4" w:rsidP="00D15D93">
      <w:pPr>
        <w:pStyle w:val="Style9"/>
        <w:widowControl/>
        <w:numPr>
          <w:ilvl w:val="0"/>
          <w:numId w:val="2"/>
        </w:numPr>
        <w:tabs>
          <w:tab w:val="left" w:pos="422"/>
        </w:tabs>
        <w:spacing w:after="120" w:line="240" w:lineRule="auto"/>
        <w:ind w:left="420" w:hanging="420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Tento jednací řád upravuje jednání, stanoví způsob a organizaci práce Řídícího výboru (dále jen „ŘV") Místního akčního plánu </w:t>
      </w:r>
      <w:r w:rsidR="00B97617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rozvoje 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vzdělávání na území obce s rozšířenou působností Klatovy</w:t>
      </w:r>
      <w:r w:rsidR="001B68DF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(dále jen „MAP").</w:t>
      </w:r>
    </w:p>
    <w:p w:rsidR="009A60E4" w:rsidRPr="00ED0D16" w:rsidRDefault="009A60E4" w:rsidP="00D15D93">
      <w:pPr>
        <w:pStyle w:val="Style9"/>
        <w:widowControl/>
        <w:numPr>
          <w:ilvl w:val="0"/>
          <w:numId w:val="2"/>
        </w:numPr>
        <w:tabs>
          <w:tab w:val="left" w:pos="422"/>
        </w:tabs>
        <w:spacing w:after="120" w:line="240" w:lineRule="auto"/>
        <w:ind w:firstLine="0"/>
        <w:jc w:val="left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Řídící výbor je hlavním pracovním orgánem projektu MAP.</w:t>
      </w:r>
    </w:p>
    <w:p w:rsidR="009A60E4" w:rsidRPr="00ED0D16" w:rsidRDefault="009A60E4" w:rsidP="009A60E4">
      <w:pPr>
        <w:pStyle w:val="Style8"/>
        <w:widowControl/>
        <w:spacing w:line="240" w:lineRule="exact"/>
        <w:ind w:left="2962" w:right="2962"/>
        <w:rPr>
          <w:rFonts w:asciiTheme="minorHAnsi" w:hAnsiTheme="minorHAnsi" w:cstheme="minorHAnsi"/>
        </w:rPr>
      </w:pPr>
    </w:p>
    <w:p w:rsidR="003925E2" w:rsidRPr="00ED0D16" w:rsidRDefault="009A60E4" w:rsidP="00926BB0">
      <w:pPr>
        <w:pStyle w:val="Style8"/>
        <w:widowControl/>
        <w:ind w:left="2962" w:right="2962"/>
        <w:rPr>
          <w:rStyle w:val="FontStyle34"/>
          <w:rFonts w:asciiTheme="minorHAnsi" w:hAnsiTheme="minorHAnsi" w:cstheme="minorHAnsi"/>
          <w:sz w:val="24"/>
          <w:szCs w:val="24"/>
        </w:rPr>
      </w:pPr>
      <w:r w:rsidRPr="00ED0D16">
        <w:rPr>
          <w:rStyle w:val="FontStyle34"/>
          <w:rFonts w:asciiTheme="minorHAnsi" w:hAnsiTheme="minorHAnsi" w:cstheme="minorHAnsi"/>
          <w:sz w:val="24"/>
          <w:szCs w:val="24"/>
        </w:rPr>
        <w:t>Článek 2</w:t>
      </w:r>
    </w:p>
    <w:p w:rsidR="009A60E4" w:rsidRPr="00ED0D16" w:rsidRDefault="009A60E4" w:rsidP="00926BB0">
      <w:pPr>
        <w:pStyle w:val="Style8"/>
        <w:widowControl/>
        <w:ind w:left="142" w:right="141"/>
        <w:rPr>
          <w:rStyle w:val="FontStyle34"/>
          <w:rFonts w:asciiTheme="minorHAnsi" w:hAnsiTheme="minorHAnsi" w:cstheme="minorHAnsi"/>
          <w:sz w:val="24"/>
          <w:szCs w:val="24"/>
        </w:rPr>
      </w:pPr>
      <w:r w:rsidRPr="00ED0D16">
        <w:rPr>
          <w:rStyle w:val="FontStyle34"/>
          <w:rFonts w:asciiTheme="minorHAnsi" w:hAnsiTheme="minorHAnsi" w:cstheme="minorHAnsi"/>
          <w:sz w:val="24"/>
          <w:szCs w:val="24"/>
        </w:rPr>
        <w:t xml:space="preserve"> Svolání jednání Řídícího </w:t>
      </w:r>
      <w:r w:rsidR="00926BB0" w:rsidRPr="00ED0D16">
        <w:rPr>
          <w:rStyle w:val="FontStyle34"/>
          <w:rFonts w:asciiTheme="minorHAnsi" w:hAnsiTheme="minorHAnsi" w:cstheme="minorHAnsi"/>
          <w:sz w:val="24"/>
          <w:szCs w:val="24"/>
        </w:rPr>
        <w:t>v</w:t>
      </w:r>
      <w:r w:rsidRPr="00ED0D16">
        <w:rPr>
          <w:rStyle w:val="FontStyle34"/>
          <w:rFonts w:asciiTheme="minorHAnsi" w:hAnsiTheme="minorHAnsi" w:cstheme="minorHAnsi"/>
          <w:sz w:val="24"/>
          <w:szCs w:val="24"/>
        </w:rPr>
        <w:t>ýboru</w:t>
      </w:r>
    </w:p>
    <w:p w:rsidR="009A60E4" w:rsidRPr="00ED0D16" w:rsidRDefault="009A60E4" w:rsidP="00D15D93">
      <w:pPr>
        <w:pStyle w:val="Style9"/>
        <w:widowControl/>
        <w:numPr>
          <w:ilvl w:val="0"/>
          <w:numId w:val="3"/>
        </w:numPr>
        <w:tabs>
          <w:tab w:val="left" w:pos="422"/>
        </w:tabs>
        <w:spacing w:after="120" w:line="240" w:lineRule="auto"/>
        <w:ind w:left="422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Postup při jednání ŘV se řídí tímto Jednacím řádem, který je schválen při jeho prvním zasedání.</w:t>
      </w:r>
    </w:p>
    <w:p w:rsidR="00EF22EC" w:rsidRPr="00ED0D16" w:rsidRDefault="009A60E4" w:rsidP="00EF22EC">
      <w:pPr>
        <w:pStyle w:val="Style9"/>
        <w:widowControl/>
        <w:numPr>
          <w:ilvl w:val="0"/>
          <w:numId w:val="3"/>
        </w:numPr>
        <w:tabs>
          <w:tab w:val="left" w:pos="422"/>
        </w:tabs>
        <w:spacing w:after="120" w:line="240" w:lineRule="auto"/>
        <w:ind w:left="422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ŘV se schází podle potřeby, nejméně však dvakrát za kalendářní rok. Podle aktuální potřeby také komunikuje prostřednictvím telefonů, e-mailů a prostřednictvím webového portálu</w:t>
      </w:r>
      <w:r w:rsidR="003925E2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</w:t>
      </w:r>
      <w:r w:rsidR="00EF22EC" w:rsidRPr="00ED0D16">
        <w:rPr>
          <w:rStyle w:val="FontStyle33"/>
          <w:rFonts w:asciiTheme="minorHAnsi" w:hAnsiTheme="minorHAnsi" w:cstheme="minorHAnsi"/>
          <w:sz w:val="24"/>
          <w:szCs w:val="24"/>
        </w:rPr>
        <w:t>M</w:t>
      </w:r>
      <w:r w:rsidR="00F64BBC" w:rsidRPr="00ED0D16">
        <w:rPr>
          <w:rStyle w:val="FontStyle33"/>
          <w:rFonts w:asciiTheme="minorHAnsi" w:hAnsiTheme="minorHAnsi" w:cstheme="minorHAnsi"/>
          <w:sz w:val="24"/>
          <w:szCs w:val="24"/>
        </w:rPr>
        <w:t>AS</w:t>
      </w:r>
      <w:r w:rsidR="00EF22EC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Ekoregion </w:t>
      </w:r>
      <w:proofErr w:type="gramStart"/>
      <w:r w:rsidR="003A704D" w:rsidRPr="00ED0D16">
        <w:rPr>
          <w:rStyle w:val="FontStyle33"/>
          <w:rFonts w:asciiTheme="minorHAnsi" w:hAnsiTheme="minorHAnsi" w:cstheme="minorHAnsi"/>
          <w:sz w:val="24"/>
          <w:szCs w:val="24"/>
        </w:rPr>
        <w:t>Úhlava, z.</w:t>
      </w:r>
      <w:r w:rsidR="00F52E28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</w:t>
      </w:r>
      <w:r w:rsidR="003A704D" w:rsidRPr="00ED0D16">
        <w:rPr>
          <w:rStyle w:val="FontStyle33"/>
          <w:rFonts w:asciiTheme="minorHAnsi" w:hAnsiTheme="minorHAnsi" w:cstheme="minorHAnsi"/>
          <w:sz w:val="24"/>
          <w:szCs w:val="24"/>
        </w:rPr>
        <w:t>s.</w:t>
      </w:r>
      <w:proofErr w:type="gramEnd"/>
    </w:p>
    <w:p w:rsidR="009A60E4" w:rsidRPr="00ED0D16" w:rsidRDefault="009A60E4" w:rsidP="00EF22EC">
      <w:pPr>
        <w:pStyle w:val="Style9"/>
        <w:widowControl/>
        <w:numPr>
          <w:ilvl w:val="0"/>
          <w:numId w:val="3"/>
        </w:numPr>
        <w:tabs>
          <w:tab w:val="left" w:pos="422"/>
        </w:tabs>
        <w:spacing w:after="120" w:line="240" w:lineRule="auto"/>
        <w:ind w:left="422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Jednání ŘV svolává </w:t>
      </w:r>
      <w:r w:rsidR="00E77469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koordinátor projektu 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nebo předseda ŘV. Realizátor projektu MAP plní roli sekretariátu ŘV MAP a zajišťuje organizaci jednání.</w:t>
      </w:r>
    </w:p>
    <w:p w:rsidR="009A60E4" w:rsidRPr="00ED0D16" w:rsidRDefault="009A60E4" w:rsidP="00D15D93">
      <w:pPr>
        <w:pStyle w:val="Style9"/>
        <w:widowControl/>
        <w:numPr>
          <w:ilvl w:val="0"/>
          <w:numId w:val="3"/>
        </w:numPr>
        <w:tabs>
          <w:tab w:val="left" w:pos="422"/>
        </w:tabs>
        <w:spacing w:after="120" w:line="240" w:lineRule="auto"/>
        <w:ind w:left="422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Jednání ŘV řídí předseda ŘV. Program jednání navrhuje ten, kdo jednání svolává. V</w:t>
      </w:r>
      <w:r w:rsidR="001B68DF" w:rsidRPr="00ED0D16">
        <w:rPr>
          <w:rStyle w:val="FontStyle33"/>
          <w:rFonts w:asciiTheme="minorHAnsi" w:hAnsiTheme="minorHAnsi" w:cstheme="minorHAnsi"/>
          <w:sz w:val="24"/>
          <w:szCs w:val="24"/>
        </w:rPr>
        <w:t> 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nepřítomnosti předsedy řídí jednání </w:t>
      </w:r>
      <w:r w:rsidR="00E77469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místopředseda 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nebo člen </w:t>
      </w:r>
      <w:r w:rsidRPr="00ED0D16">
        <w:rPr>
          <w:rStyle w:val="FontStyle33"/>
          <w:rFonts w:asciiTheme="minorHAnsi" w:hAnsiTheme="minorHAnsi" w:cstheme="minorHAnsi"/>
          <w:spacing w:val="-20"/>
          <w:sz w:val="24"/>
          <w:szCs w:val="24"/>
        </w:rPr>
        <w:t>ŘV,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kterého si výbor zvolí.</w:t>
      </w:r>
    </w:p>
    <w:p w:rsidR="009A60E4" w:rsidRPr="00ED0D16" w:rsidRDefault="009A60E4" w:rsidP="00D15D93">
      <w:pPr>
        <w:pStyle w:val="Style9"/>
        <w:widowControl/>
        <w:numPr>
          <w:ilvl w:val="0"/>
          <w:numId w:val="3"/>
        </w:numPr>
        <w:tabs>
          <w:tab w:val="left" w:pos="422"/>
        </w:tabs>
        <w:spacing w:after="120" w:line="240" w:lineRule="auto"/>
        <w:ind w:firstLine="0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Kterýkoliv člen ŘV MAP může navrhnout k projednání bod, který není na programu.</w:t>
      </w:r>
    </w:p>
    <w:p w:rsidR="009A60E4" w:rsidRPr="00ED0D16" w:rsidRDefault="009A60E4" w:rsidP="00D15D93">
      <w:pPr>
        <w:pStyle w:val="Style9"/>
        <w:widowControl/>
        <w:numPr>
          <w:ilvl w:val="0"/>
          <w:numId w:val="3"/>
        </w:numPr>
        <w:tabs>
          <w:tab w:val="left" w:pos="422"/>
        </w:tabs>
        <w:spacing w:after="120" w:line="240" w:lineRule="auto"/>
        <w:ind w:firstLine="0"/>
        <w:jc w:val="left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Podklady pro jednání zpracovává a rozesílá členům ŘV realizátor projektu.</w:t>
      </w:r>
    </w:p>
    <w:p w:rsidR="001B68DF" w:rsidRPr="00ED0D16" w:rsidRDefault="001B68DF" w:rsidP="00D15D93">
      <w:pPr>
        <w:pStyle w:val="Style9"/>
        <w:widowControl/>
        <w:numPr>
          <w:ilvl w:val="0"/>
          <w:numId w:val="3"/>
        </w:numPr>
        <w:spacing w:after="120" w:line="240" w:lineRule="auto"/>
        <w:ind w:left="426" w:hanging="426"/>
        <w:jc w:val="left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Zasedání ŘV se svolává nejméně </w:t>
      </w:r>
      <w:r w:rsidRPr="00ED0D16">
        <w:rPr>
          <w:rStyle w:val="FontStyle33"/>
          <w:rFonts w:asciiTheme="minorHAnsi" w:hAnsiTheme="minorHAnsi" w:cstheme="minorHAnsi"/>
          <w:color w:val="auto"/>
          <w:sz w:val="24"/>
          <w:szCs w:val="24"/>
        </w:rPr>
        <w:t>10</w:t>
      </w:r>
      <w:r w:rsidR="00BC5064" w:rsidRPr="00ED0D16">
        <w:rPr>
          <w:rStyle w:val="FontStyle33"/>
          <w:rFonts w:asciiTheme="minorHAnsi" w:hAnsiTheme="minorHAnsi" w:cstheme="minorHAnsi"/>
          <w:color w:val="auto"/>
          <w:sz w:val="24"/>
          <w:szCs w:val="24"/>
        </w:rPr>
        <w:t xml:space="preserve"> kalendářních </w:t>
      </w:r>
      <w:r w:rsidRPr="00ED0D16">
        <w:rPr>
          <w:rStyle w:val="FontStyle33"/>
          <w:rFonts w:asciiTheme="minorHAnsi" w:hAnsiTheme="minorHAnsi" w:cstheme="minorHAnsi"/>
          <w:color w:val="auto"/>
          <w:sz w:val="24"/>
          <w:szCs w:val="24"/>
        </w:rPr>
        <w:t xml:space="preserve">dní předem. Pozvánka se rozesílá prostřednictvím e-mailu. Program jednání je stejným způsobem rozesílán nejméně 5 </w:t>
      </w:r>
      <w:r w:rsidR="00BC5064" w:rsidRPr="00ED0D16">
        <w:rPr>
          <w:rStyle w:val="FontStyle33"/>
          <w:rFonts w:asciiTheme="minorHAnsi" w:hAnsiTheme="minorHAnsi" w:cstheme="minorHAnsi"/>
          <w:color w:val="auto"/>
          <w:sz w:val="24"/>
          <w:szCs w:val="24"/>
        </w:rPr>
        <w:t xml:space="preserve">kalendářních 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dní před jednáním. V naléhavých případech mohou být lhůty zkráceny.</w:t>
      </w:r>
    </w:p>
    <w:p w:rsidR="009A60E4" w:rsidRPr="00ED0D16" w:rsidRDefault="009A60E4" w:rsidP="009A60E4">
      <w:pPr>
        <w:pStyle w:val="Style8"/>
        <w:widowControl/>
        <w:spacing w:line="240" w:lineRule="exact"/>
        <w:ind w:left="3749" w:right="3744"/>
        <w:rPr>
          <w:rFonts w:asciiTheme="minorHAnsi" w:hAnsiTheme="minorHAnsi" w:cstheme="minorHAnsi"/>
        </w:rPr>
      </w:pPr>
    </w:p>
    <w:p w:rsidR="003925E2" w:rsidRPr="00ED0D16" w:rsidRDefault="00D15D93" w:rsidP="00926BB0">
      <w:pPr>
        <w:pStyle w:val="Style8"/>
        <w:widowControl/>
        <w:spacing w:line="283" w:lineRule="exact"/>
        <w:ind w:left="3749" w:right="3744"/>
        <w:rPr>
          <w:rStyle w:val="FontStyle34"/>
          <w:rFonts w:asciiTheme="minorHAnsi" w:hAnsiTheme="minorHAnsi" w:cstheme="minorHAnsi"/>
          <w:sz w:val="24"/>
          <w:szCs w:val="24"/>
        </w:rPr>
      </w:pPr>
      <w:r w:rsidRPr="00ED0D16">
        <w:rPr>
          <w:rStyle w:val="FontStyle34"/>
          <w:rFonts w:asciiTheme="minorHAnsi" w:hAnsiTheme="minorHAnsi" w:cstheme="minorHAnsi"/>
          <w:sz w:val="24"/>
          <w:szCs w:val="24"/>
        </w:rPr>
        <w:t>Č</w:t>
      </w:r>
      <w:r w:rsidR="009A60E4" w:rsidRPr="00ED0D16">
        <w:rPr>
          <w:rStyle w:val="FontStyle34"/>
          <w:rFonts w:asciiTheme="minorHAnsi" w:hAnsiTheme="minorHAnsi" w:cstheme="minorHAnsi"/>
          <w:sz w:val="24"/>
          <w:szCs w:val="24"/>
        </w:rPr>
        <w:t>lánek 3</w:t>
      </w:r>
    </w:p>
    <w:p w:rsidR="001B68DF" w:rsidRPr="00ED0D16" w:rsidRDefault="001B68DF" w:rsidP="00926BB0">
      <w:pPr>
        <w:pStyle w:val="Style8"/>
        <w:widowControl/>
        <w:spacing w:line="283" w:lineRule="exact"/>
        <w:ind w:left="142"/>
        <w:rPr>
          <w:rStyle w:val="FontStyle34"/>
          <w:rFonts w:asciiTheme="minorHAnsi" w:hAnsiTheme="minorHAnsi" w:cstheme="minorHAnsi"/>
          <w:sz w:val="24"/>
          <w:szCs w:val="24"/>
        </w:rPr>
      </w:pPr>
      <w:r w:rsidRPr="00ED0D16">
        <w:rPr>
          <w:rStyle w:val="FontStyle34"/>
          <w:rFonts w:asciiTheme="minorHAnsi" w:hAnsiTheme="minorHAnsi" w:cstheme="minorHAnsi"/>
          <w:sz w:val="24"/>
          <w:szCs w:val="24"/>
        </w:rPr>
        <w:t>Účast na jednání</w:t>
      </w:r>
    </w:p>
    <w:p w:rsidR="009A60E4" w:rsidRPr="00ED0D16" w:rsidRDefault="009A60E4" w:rsidP="00D15D93">
      <w:pPr>
        <w:pStyle w:val="Style9"/>
        <w:widowControl/>
        <w:numPr>
          <w:ilvl w:val="0"/>
          <w:numId w:val="4"/>
        </w:numPr>
        <w:tabs>
          <w:tab w:val="left" w:pos="413"/>
        </w:tabs>
        <w:spacing w:after="120" w:line="240" w:lineRule="auto"/>
        <w:ind w:left="413" w:hanging="413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Členové ŘV mají povinnost účastnit se jednání </w:t>
      </w:r>
      <w:r w:rsidRPr="00ED0D16">
        <w:rPr>
          <w:rStyle w:val="FontStyle33"/>
          <w:rFonts w:asciiTheme="minorHAnsi" w:hAnsiTheme="minorHAnsi" w:cstheme="minorHAnsi"/>
          <w:spacing w:val="-20"/>
          <w:sz w:val="24"/>
          <w:szCs w:val="24"/>
        </w:rPr>
        <w:t>ŘV.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Za účast na jednání členům nenáleží finanční odměna.</w:t>
      </w:r>
    </w:p>
    <w:p w:rsidR="009A60E4" w:rsidRPr="00ED0D16" w:rsidRDefault="009A60E4" w:rsidP="00D15D93">
      <w:pPr>
        <w:pStyle w:val="Style9"/>
        <w:widowControl/>
        <w:numPr>
          <w:ilvl w:val="0"/>
          <w:numId w:val="4"/>
        </w:numPr>
        <w:tabs>
          <w:tab w:val="left" w:pos="413"/>
        </w:tabs>
        <w:spacing w:after="120" w:line="240" w:lineRule="auto"/>
        <w:ind w:left="413" w:hanging="413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Pokud se členové jednání nemohou účastnit, poskytnou řídícímu výboru řádnou omluvu. Člen ŘV může v případě své nepřítomnosti písemně pověřit svého zástupce na jednání v </w:t>
      </w:r>
      <w:r w:rsidRPr="00ED0D16">
        <w:rPr>
          <w:rStyle w:val="FontStyle33"/>
          <w:rFonts w:asciiTheme="minorHAnsi" w:hAnsiTheme="minorHAnsi" w:cstheme="minorHAnsi"/>
          <w:spacing w:val="-20"/>
          <w:sz w:val="24"/>
          <w:szCs w:val="24"/>
        </w:rPr>
        <w:t>ŘV.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Tento zástupce má na jednání ŘV stejná práva a povinnosti jako člen </w:t>
      </w:r>
      <w:r w:rsidRPr="00ED0D16">
        <w:rPr>
          <w:rStyle w:val="FontStyle33"/>
          <w:rFonts w:asciiTheme="minorHAnsi" w:hAnsiTheme="minorHAnsi" w:cstheme="minorHAnsi"/>
          <w:spacing w:val="-20"/>
          <w:sz w:val="24"/>
          <w:szCs w:val="24"/>
        </w:rPr>
        <w:t>ŘV,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včetně práva výkonu hlasovacích a spolurozhodovacích práv.</w:t>
      </w:r>
    </w:p>
    <w:p w:rsidR="009A60E4" w:rsidRPr="00ED0D16" w:rsidRDefault="009A60E4" w:rsidP="00D15D93">
      <w:pPr>
        <w:pStyle w:val="Style9"/>
        <w:widowControl/>
        <w:numPr>
          <w:ilvl w:val="0"/>
          <w:numId w:val="4"/>
        </w:numPr>
        <w:tabs>
          <w:tab w:val="left" w:pos="413"/>
        </w:tabs>
        <w:spacing w:after="120" w:line="240" w:lineRule="auto"/>
        <w:ind w:firstLine="0"/>
        <w:jc w:val="left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Jednání ŘV se mohou účastnit přizvané osoby s hlasem poradním.</w:t>
      </w:r>
    </w:p>
    <w:p w:rsidR="009A60E4" w:rsidRPr="00ED0D16" w:rsidRDefault="009A60E4" w:rsidP="00D15D93">
      <w:pPr>
        <w:pStyle w:val="Style15"/>
        <w:widowControl/>
        <w:numPr>
          <w:ilvl w:val="0"/>
          <w:numId w:val="5"/>
        </w:numPr>
        <w:tabs>
          <w:tab w:val="left" w:pos="413"/>
        </w:tabs>
        <w:spacing w:after="120" w:line="240" w:lineRule="auto"/>
        <w:ind w:left="413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Jednání ŘV je řízeno předsedou, v jeho nepřítomnosti </w:t>
      </w:r>
      <w:r w:rsidR="00F55CBB" w:rsidRPr="00ED0D16">
        <w:rPr>
          <w:rStyle w:val="FontStyle33"/>
          <w:rFonts w:asciiTheme="minorHAnsi" w:hAnsiTheme="minorHAnsi" w:cstheme="minorHAnsi"/>
          <w:sz w:val="24"/>
          <w:szCs w:val="24"/>
        </w:rPr>
        <w:t>místopředsedou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nebo členem ŘV, kterého si výbor zvolí.</w:t>
      </w:r>
    </w:p>
    <w:p w:rsidR="00F52E28" w:rsidRPr="00ED0D16" w:rsidRDefault="00F52E28" w:rsidP="00926BB0">
      <w:pPr>
        <w:pStyle w:val="Style8"/>
        <w:widowControl/>
        <w:spacing w:line="274" w:lineRule="exact"/>
        <w:ind w:right="1559"/>
        <w:rPr>
          <w:rStyle w:val="FontStyle34"/>
          <w:rFonts w:asciiTheme="minorHAnsi" w:hAnsiTheme="minorHAnsi" w:cstheme="minorHAnsi"/>
          <w:sz w:val="24"/>
          <w:szCs w:val="24"/>
        </w:rPr>
      </w:pPr>
    </w:p>
    <w:p w:rsidR="00ED0D16" w:rsidRDefault="00ED0D16" w:rsidP="00926BB0">
      <w:pPr>
        <w:pStyle w:val="Style8"/>
        <w:widowControl/>
        <w:spacing w:line="274" w:lineRule="exact"/>
        <w:ind w:right="1559"/>
        <w:rPr>
          <w:rStyle w:val="FontStyle34"/>
          <w:rFonts w:asciiTheme="minorHAnsi" w:hAnsiTheme="minorHAnsi" w:cstheme="minorHAnsi"/>
          <w:sz w:val="24"/>
          <w:szCs w:val="24"/>
        </w:rPr>
      </w:pPr>
    </w:p>
    <w:p w:rsidR="00ED0D16" w:rsidRDefault="00ED0D16" w:rsidP="00926BB0">
      <w:pPr>
        <w:pStyle w:val="Style8"/>
        <w:widowControl/>
        <w:spacing w:line="274" w:lineRule="exact"/>
        <w:ind w:right="1559"/>
        <w:rPr>
          <w:rStyle w:val="FontStyle34"/>
          <w:rFonts w:asciiTheme="minorHAnsi" w:hAnsiTheme="minorHAnsi" w:cstheme="minorHAnsi"/>
          <w:sz w:val="24"/>
          <w:szCs w:val="24"/>
        </w:rPr>
      </w:pPr>
    </w:p>
    <w:p w:rsidR="00926BB0" w:rsidRPr="00ED0D16" w:rsidRDefault="00926BB0" w:rsidP="00926BB0">
      <w:pPr>
        <w:pStyle w:val="Style8"/>
        <w:widowControl/>
        <w:spacing w:line="274" w:lineRule="exact"/>
        <w:ind w:right="1559"/>
        <w:rPr>
          <w:rStyle w:val="FontStyle34"/>
          <w:rFonts w:asciiTheme="minorHAnsi" w:hAnsiTheme="minorHAnsi" w:cstheme="minorHAnsi"/>
          <w:sz w:val="24"/>
          <w:szCs w:val="24"/>
        </w:rPr>
      </w:pPr>
      <w:r w:rsidRPr="00ED0D16">
        <w:rPr>
          <w:rStyle w:val="FontStyle34"/>
          <w:rFonts w:asciiTheme="minorHAnsi" w:hAnsiTheme="minorHAnsi" w:cstheme="minorHAnsi"/>
          <w:sz w:val="24"/>
          <w:szCs w:val="24"/>
        </w:rPr>
        <w:t xml:space="preserve">Článek 4 </w:t>
      </w:r>
    </w:p>
    <w:p w:rsidR="009A60E4" w:rsidRPr="00ED0D16" w:rsidRDefault="00926BB0" w:rsidP="00926BB0">
      <w:pPr>
        <w:pStyle w:val="Style8"/>
        <w:widowControl/>
        <w:spacing w:line="274" w:lineRule="exact"/>
        <w:ind w:right="1559"/>
        <w:rPr>
          <w:rStyle w:val="FontStyle34"/>
          <w:rFonts w:asciiTheme="minorHAnsi" w:hAnsiTheme="minorHAnsi" w:cstheme="minorHAnsi"/>
          <w:sz w:val="24"/>
          <w:szCs w:val="24"/>
        </w:rPr>
      </w:pPr>
      <w:r w:rsidRPr="00ED0D16">
        <w:rPr>
          <w:rStyle w:val="FontStyle34"/>
          <w:rFonts w:asciiTheme="minorHAnsi" w:hAnsiTheme="minorHAnsi" w:cstheme="minorHAnsi"/>
          <w:sz w:val="24"/>
          <w:szCs w:val="24"/>
        </w:rPr>
        <w:t>Schvalování n</w:t>
      </w:r>
      <w:r w:rsidR="009A60E4" w:rsidRPr="00ED0D16">
        <w:rPr>
          <w:rStyle w:val="FontStyle34"/>
          <w:rFonts w:asciiTheme="minorHAnsi" w:hAnsiTheme="minorHAnsi" w:cstheme="minorHAnsi"/>
          <w:sz w:val="24"/>
          <w:szCs w:val="24"/>
        </w:rPr>
        <w:t>ávrhů</w:t>
      </w:r>
    </w:p>
    <w:p w:rsidR="009A60E4" w:rsidRPr="00ED0D16" w:rsidRDefault="009A60E4" w:rsidP="00D15D93">
      <w:pPr>
        <w:pStyle w:val="Style15"/>
        <w:widowControl/>
        <w:numPr>
          <w:ilvl w:val="0"/>
          <w:numId w:val="6"/>
        </w:numPr>
        <w:tabs>
          <w:tab w:val="left" w:pos="413"/>
        </w:tabs>
        <w:spacing w:after="120" w:line="240" w:lineRule="auto"/>
        <w:ind w:firstLine="0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O schválení návrhů ŘV se hlasuje.</w:t>
      </w:r>
    </w:p>
    <w:p w:rsidR="009A60E4" w:rsidRPr="00ED0D16" w:rsidRDefault="009A60E4" w:rsidP="00D15D93">
      <w:pPr>
        <w:pStyle w:val="Style15"/>
        <w:widowControl/>
        <w:numPr>
          <w:ilvl w:val="0"/>
          <w:numId w:val="6"/>
        </w:numPr>
        <w:tabs>
          <w:tab w:val="left" w:pos="413"/>
        </w:tabs>
        <w:spacing w:after="120" w:line="240" w:lineRule="auto"/>
        <w:ind w:firstLine="0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Př</w:t>
      </w:r>
      <w:r w:rsidR="007D4FA8" w:rsidRPr="00ED0D16">
        <w:rPr>
          <w:rStyle w:val="FontStyle33"/>
          <w:rFonts w:asciiTheme="minorHAnsi" w:hAnsiTheme="minorHAnsi" w:cstheme="minorHAnsi"/>
          <w:sz w:val="24"/>
          <w:szCs w:val="24"/>
        </w:rPr>
        <w:t>izvané osoby nemají při jednání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ŘV hlasovací právo.</w:t>
      </w:r>
    </w:p>
    <w:p w:rsidR="009A60E4" w:rsidRPr="00ED0D16" w:rsidRDefault="009A60E4" w:rsidP="00D15D93">
      <w:pPr>
        <w:pStyle w:val="Style15"/>
        <w:widowControl/>
        <w:numPr>
          <w:ilvl w:val="0"/>
          <w:numId w:val="6"/>
        </w:numPr>
        <w:tabs>
          <w:tab w:val="left" w:pos="413"/>
        </w:tabs>
        <w:spacing w:after="120" w:line="240" w:lineRule="auto"/>
        <w:ind w:firstLine="0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ŘV je usnášeníschopný, pokud je přítomna minimálně polovina všech jeho členů.</w:t>
      </w:r>
    </w:p>
    <w:p w:rsidR="009A60E4" w:rsidRPr="00ED0D16" w:rsidRDefault="009A60E4" w:rsidP="00D15D93">
      <w:pPr>
        <w:pStyle w:val="Style15"/>
        <w:widowControl/>
        <w:numPr>
          <w:ilvl w:val="0"/>
          <w:numId w:val="6"/>
        </w:numPr>
        <w:tabs>
          <w:tab w:val="left" w:pos="413"/>
        </w:tabs>
        <w:spacing w:after="120" w:line="240" w:lineRule="auto"/>
        <w:ind w:firstLine="0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Každý člen má jen jeden hlas.</w:t>
      </w:r>
    </w:p>
    <w:p w:rsidR="001B68DF" w:rsidRPr="00ED0D16" w:rsidRDefault="009A60E4" w:rsidP="00D15D93">
      <w:pPr>
        <w:pStyle w:val="Style15"/>
        <w:widowControl/>
        <w:numPr>
          <w:ilvl w:val="0"/>
          <w:numId w:val="6"/>
        </w:numPr>
        <w:tabs>
          <w:tab w:val="left" w:pos="413"/>
        </w:tabs>
        <w:spacing w:after="120" w:line="240" w:lineRule="auto"/>
        <w:ind w:firstLine="0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Návrh je schválen nadpoloviční většinou přítomných členů ŘV.</w:t>
      </w:r>
    </w:p>
    <w:p w:rsidR="001B68DF" w:rsidRPr="00ED0D16" w:rsidRDefault="001B68DF" w:rsidP="00D15D93">
      <w:pPr>
        <w:pStyle w:val="Style15"/>
        <w:widowControl/>
        <w:numPr>
          <w:ilvl w:val="0"/>
          <w:numId w:val="6"/>
        </w:numPr>
        <w:tabs>
          <w:tab w:val="left" w:pos="413"/>
        </w:tabs>
        <w:spacing w:after="120" w:line="240" w:lineRule="auto"/>
        <w:ind w:left="426" w:hanging="426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V případě rovnosti hlasů rozhoduje hlas předsedy ŘV, v jeho nepřítomnosti hlas místopředsedy. Je-li kterýkoli z nich zastupován zmocněncem, zmocněncův hlas je roven hlasům ostatních členů výboru.</w:t>
      </w:r>
    </w:p>
    <w:p w:rsidR="009A60E4" w:rsidRPr="00ED0D16" w:rsidRDefault="009A60E4" w:rsidP="00B0482D">
      <w:pPr>
        <w:pStyle w:val="Style15"/>
        <w:widowControl/>
        <w:numPr>
          <w:ilvl w:val="0"/>
          <w:numId w:val="6"/>
        </w:numPr>
        <w:tabs>
          <w:tab w:val="left" w:pos="413"/>
        </w:tabs>
        <w:spacing w:after="120" w:line="240" w:lineRule="auto"/>
        <w:ind w:left="413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V odůvodněných případech může ŘV MAP přijmout rozhodnutí s využitím prostředků dálkové komunikace umožňujících uchovat písemný záznam (email, fax, pošta, webový portál), tzv. hlasováním per </w:t>
      </w:r>
      <w:proofErr w:type="spellStart"/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rollam</w:t>
      </w:r>
      <w:proofErr w:type="spellEnd"/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. Usnesení přijímané tímto způsobem je schváleno, pokud s ním vysloví souhlas nadpoloviční většina všech členů ŘV. </w:t>
      </w:r>
      <w:r w:rsidR="00B0482D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Korespondenční hlasování je zahájeno odesláním podkladových materiálů členům ŘV MAP prostřednictvím elektronické pošty. Hlasování je ukončeno uplynutím lhůty stanovené k doručení odpovědi. Lhůta pro vyjádření k návrhu usnesení je 10 kalendářních dnů ode dne odeslání, v mimořádném případě může předseda uvedenou lhůtu zkrátit.   </w:t>
      </w:r>
    </w:p>
    <w:p w:rsidR="006541BF" w:rsidRPr="00ED0D16" w:rsidRDefault="006541BF" w:rsidP="006541BF">
      <w:pPr>
        <w:pStyle w:val="Style15"/>
        <w:widowControl/>
        <w:tabs>
          <w:tab w:val="left" w:pos="413"/>
        </w:tabs>
        <w:spacing w:after="120" w:line="240" w:lineRule="auto"/>
        <w:ind w:left="413" w:firstLine="0"/>
        <w:rPr>
          <w:rStyle w:val="FontStyle33"/>
          <w:rFonts w:asciiTheme="minorHAnsi" w:hAnsiTheme="minorHAnsi" w:cstheme="minorHAnsi"/>
          <w:sz w:val="24"/>
          <w:szCs w:val="24"/>
        </w:rPr>
      </w:pPr>
    </w:p>
    <w:p w:rsidR="00D15D93" w:rsidRPr="00ED0D16" w:rsidRDefault="00D15D93" w:rsidP="006541BF">
      <w:pPr>
        <w:pStyle w:val="Style8"/>
        <w:widowControl/>
        <w:spacing w:line="240" w:lineRule="auto"/>
        <w:ind w:left="3816" w:right="3821"/>
        <w:rPr>
          <w:rFonts w:asciiTheme="minorHAnsi" w:hAnsiTheme="minorHAnsi" w:cstheme="minorHAnsi"/>
          <w:b/>
        </w:rPr>
      </w:pPr>
      <w:r w:rsidRPr="00ED0D16">
        <w:rPr>
          <w:rFonts w:asciiTheme="minorHAnsi" w:hAnsiTheme="minorHAnsi" w:cstheme="minorHAnsi"/>
          <w:b/>
        </w:rPr>
        <w:t>Článek 5</w:t>
      </w:r>
    </w:p>
    <w:p w:rsidR="00D15D93" w:rsidRPr="00ED0D16" w:rsidRDefault="00D15D93" w:rsidP="006541BF">
      <w:pPr>
        <w:pStyle w:val="Style8"/>
        <w:widowControl/>
        <w:spacing w:line="240" w:lineRule="auto"/>
        <w:rPr>
          <w:rFonts w:asciiTheme="minorHAnsi" w:hAnsiTheme="minorHAnsi" w:cstheme="minorHAnsi"/>
          <w:b/>
        </w:rPr>
      </w:pPr>
      <w:r w:rsidRPr="00ED0D16">
        <w:rPr>
          <w:rFonts w:asciiTheme="minorHAnsi" w:hAnsiTheme="minorHAnsi" w:cstheme="minorHAnsi"/>
          <w:b/>
        </w:rPr>
        <w:t>Zápis z</w:t>
      </w:r>
      <w:r w:rsidR="006541BF" w:rsidRPr="00ED0D16">
        <w:rPr>
          <w:rFonts w:asciiTheme="minorHAnsi" w:hAnsiTheme="minorHAnsi" w:cstheme="minorHAnsi"/>
          <w:b/>
        </w:rPr>
        <w:t> </w:t>
      </w:r>
      <w:r w:rsidRPr="00ED0D16">
        <w:rPr>
          <w:rFonts w:asciiTheme="minorHAnsi" w:hAnsiTheme="minorHAnsi" w:cstheme="minorHAnsi"/>
          <w:b/>
        </w:rPr>
        <w:t>jednání</w:t>
      </w:r>
    </w:p>
    <w:p w:rsidR="009A60E4" w:rsidRPr="00ED0D16" w:rsidRDefault="009A60E4" w:rsidP="00D15D93">
      <w:pPr>
        <w:pStyle w:val="Style15"/>
        <w:widowControl/>
        <w:numPr>
          <w:ilvl w:val="0"/>
          <w:numId w:val="7"/>
        </w:numPr>
        <w:tabs>
          <w:tab w:val="left" w:pos="422"/>
        </w:tabs>
        <w:spacing w:after="120" w:line="240" w:lineRule="auto"/>
        <w:ind w:left="422" w:hanging="422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Z jednání pořizuje realizátor projektu M</w:t>
      </w:r>
      <w:r w:rsidR="00DA64A6" w:rsidRPr="00ED0D16">
        <w:rPr>
          <w:rStyle w:val="FontStyle33"/>
          <w:rFonts w:asciiTheme="minorHAnsi" w:hAnsiTheme="minorHAnsi" w:cstheme="minorHAnsi"/>
          <w:sz w:val="24"/>
          <w:szCs w:val="24"/>
        </w:rPr>
        <w:t>AP písemný zápis.</w:t>
      </w:r>
      <w:r w:rsidR="007D4FA8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</w:t>
      </w:r>
      <w:r w:rsidR="00D15D93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Zápis </w:t>
      </w:r>
      <w:r w:rsidR="00DA64A6" w:rsidRPr="00ED0D16">
        <w:rPr>
          <w:rStyle w:val="FontStyle33"/>
          <w:rFonts w:asciiTheme="minorHAnsi" w:hAnsiTheme="minorHAnsi" w:cstheme="minorHAnsi"/>
          <w:sz w:val="24"/>
          <w:szCs w:val="24"/>
        </w:rPr>
        <w:t>obsahuje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seznam všech přítomných, shrnutí projednaných bodů, stanovené úkoly a odpovědnosti členů ŘV a realizátora projektu na další období. V případě hlasování o jednotlivých bodech i poměrné výsledky hlasování. Z jednání ŘV může být se souhlasem všech členů pořizován zvukový záznam.</w:t>
      </w:r>
    </w:p>
    <w:p w:rsidR="009A60E4" w:rsidRPr="00ED0D16" w:rsidRDefault="009A60E4" w:rsidP="00CE2A4D">
      <w:pPr>
        <w:pStyle w:val="Style15"/>
        <w:widowControl/>
        <w:numPr>
          <w:ilvl w:val="0"/>
          <w:numId w:val="7"/>
        </w:numPr>
        <w:tabs>
          <w:tab w:val="left" w:pos="422"/>
        </w:tabs>
        <w:spacing w:after="120" w:line="240" w:lineRule="auto"/>
        <w:ind w:left="422" w:hanging="422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Zápis obdrží všichni členové ŘV nejpozději do 14 </w:t>
      </w:r>
      <w:r w:rsidR="00CE2A4D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kalendářních 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dnů po jednání prostřednictvím </w:t>
      </w:r>
      <w:r w:rsidRPr="00ED0D16">
        <w:rPr>
          <w:rFonts w:asciiTheme="minorHAnsi" w:hAnsiTheme="minorHAnsi" w:cstheme="minorHAnsi"/>
        </w:rPr>
        <w:t>e</w:t>
      </w:r>
      <w:r w:rsidR="00BA2FAE" w:rsidRPr="00ED0D16">
        <w:rPr>
          <w:rFonts w:asciiTheme="minorHAnsi" w:hAnsiTheme="minorHAnsi" w:cstheme="minorHAnsi"/>
        </w:rPr>
        <w:t>-</w:t>
      </w: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mailu. Zápis je zveřejněn na w</w:t>
      </w:r>
      <w:r w:rsidR="00DA64A6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ebových stránkách  MAS </w:t>
      </w:r>
      <w:r w:rsidR="00EF22EC" w:rsidRPr="00ED0D16">
        <w:rPr>
          <w:rStyle w:val="FontStyle33"/>
          <w:rFonts w:asciiTheme="minorHAnsi" w:hAnsiTheme="minorHAnsi" w:cstheme="minorHAnsi"/>
          <w:sz w:val="24"/>
          <w:szCs w:val="24"/>
        </w:rPr>
        <w:t>Ekoregion Úhlava</w:t>
      </w:r>
      <w:r w:rsidR="00DA64A6" w:rsidRPr="00ED0D16">
        <w:rPr>
          <w:rStyle w:val="FontStyle33"/>
          <w:rFonts w:asciiTheme="minorHAnsi" w:hAnsiTheme="minorHAnsi" w:cstheme="minorHAnsi"/>
          <w:sz w:val="24"/>
          <w:szCs w:val="24"/>
        </w:rPr>
        <w:t>.</w:t>
      </w:r>
    </w:p>
    <w:p w:rsidR="009A60E4" w:rsidRPr="00ED0D16" w:rsidRDefault="00071944" w:rsidP="00D15D93">
      <w:pPr>
        <w:pStyle w:val="Style8"/>
        <w:widowControl/>
        <w:spacing w:before="72" w:line="274" w:lineRule="exact"/>
        <w:rPr>
          <w:rStyle w:val="FontStyle34"/>
          <w:rFonts w:asciiTheme="minorHAnsi" w:hAnsiTheme="minorHAnsi" w:cstheme="minorHAnsi"/>
          <w:sz w:val="24"/>
          <w:szCs w:val="24"/>
        </w:rPr>
      </w:pPr>
      <w:r w:rsidRPr="00ED0D16">
        <w:rPr>
          <w:rStyle w:val="FontStyle34"/>
          <w:rFonts w:asciiTheme="minorHAnsi" w:hAnsiTheme="minorHAnsi" w:cstheme="minorHAnsi"/>
          <w:sz w:val="24"/>
          <w:szCs w:val="24"/>
        </w:rPr>
        <w:t>Článek 6</w:t>
      </w:r>
    </w:p>
    <w:p w:rsidR="009A60E4" w:rsidRPr="00ED0D16" w:rsidRDefault="009A60E4" w:rsidP="00D15D93">
      <w:pPr>
        <w:pStyle w:val="Style8"/>
        <w:widowControl/>
        <w:spacing w:line="274" w:lineRule="exact"/>
        <w:rPr>
          <w:rStyle w:val="FontStyle34"/>
          <w:rFonts w:asciiTheme="minorHAnsi" w:hAnsiTheme="minorHAnsi" w:cstheme="minorHAnsi"/>
          <w:sz w:val="24"/>
          <w:szCs w:val="24"/>
        </w:rPr>
      </w:pPr>
      <w:r w:rsidRPr="00ED0D16">
        <w:rPr>
          <w:rStyle w:val="FontStyle34"/>
          <w:rFonts w:asciiTheme="minorHAnsi" w:hAnsiTheme="minorHAnsi" w:cstheme="minorHAnsi"/>
          <w:sz w:val="24"/>
          <w:szCs w:val="24"/>
        </w:rPr>
        <w:t>Závěrečná ustanovení</w:t>
      </w:r>
    </w:p>
    <w:p w:rsidR="009A60E4" w:rsidRPr="00ED0D16" w:rsidRDefault="009A60E4" w:rsidP="00D15D93">
      <w:pPr>
        <w:pStyle w:val="Style15"/>
        <w:widowControl/>
        <w:numPr>
          <w:ilvl w:val="0"/>
          <w:numId w:val="8"/>
        </w:numPr>
        <w:tabs>
          <w:tab w:val="left" w:pos="422"/>
        </w:tabs>
        <w:spacing w:after="120" w:line="240" w:lineRule="auto"/>
        <w:ind w:firstLine="0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Změny Jednacího řádu schvaluje ŘV.</w:t>
      </w:r>
    </w:p>
    <w:p w:rsidR="00071944" w:rsidRPr="00ED0D16" w:rsidRDefault="009A60E4" w:rsidP="00D15D93">
      <w:pPr>
        <w:pStyle w:val="Style12"/>
        <w:widowControl/>
        <w:numPr>
          <w:ilvl w:val="0"/>
          <w:numId w:val="8"/>
        </w:numPr>
        <w:tabs>
          <w:tab w:val="left" w:pos="422"/>
        </w:tabs>
        <w:spacing w:after="120" w:line="240" w:lineRule="auto"/>
        <w:ind w:right="3336"/>
        <w:rPr>
          <w:rStyle w:val="FontStyle33"/>
          <w:rFonts w:asciiTheme="minorHAnsi" w:hAnsiTheme="minorHAnsi" w:cstheme="minorHAnsi"/>
          <w:sz w:val="24"/>
          <w:szCs w:val="24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Tento Jednací řád nabývá účinnosti dnem jeho schválení. </w:t>
      </w:r>
    </w:p>
    <w:p w:rsidR="009A60E4" w:rsidRPr="00ED0D16" w:rsidRDefault="00D15D93" w:rsidP="00044C17">
      <w:pPr>
        <w:pStyle w:val="Style12"/>
        <w:widowControl/>
        <w:tabs>
          <w:tab w:val="left" w:pos="422"/>
        </w:tabs>
        <w:ind w:right="3336"/>
        <w:rPr>
          <w:rFonts w:asciiTheme="minorHAnsi" w:hAnsiTheme="minorHAnsi" w:cstheme="minorHAnsi"/>
        </w:rPr>
      </w:pPr>
      <w:r w:rsidRPr="00ED0D16">
        <w:rPr>
          <w:rStyle w:val="FontStyle33"/>
          <w:rFonts w:asciiTheme="minorHAnsi" w:hAnsiTheme="minorHAnsi" w:cstheme="minorHAnsi"/>
          <w:sz w:val="24"/>
          <w:szCs w:val="24"/>
        </w:rPr>
        <w:t>V Klatovech</w:t>
      </w:r>
      <w:r w:rsidR="008914C2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dne </w:t>
      </w:r>
      <w:r w:rsidR="00F52E28" w:rsidRPr="00ED0D16">
        <w:rPr>
          <w:rStyle w:val="FontStyle33"/>
          <w:rFonts w:asciiTheme="minorHAnsi" w:hAnsiTheme="minorHAnsi" w:cstheme="minorHAnsi"/>
          <w:sz w:val="24"/>
          <w:szCs w:val="24"/>
        </w:rPr>
        <w:t>23</w:t>
      </w:r>
      <w:r w:rsidR="008914C2" w:rsidRPr="00ED0D16">
        <w:rPr>
          <w:rStyle w:val="FontStyle33"/>
          <w:rFonts w:asciiTheme="minorHAnsi" w:hAnsiTheme="minorHAnsi" w:cstheme="minorHAnsi"/>
          <w:sz w:val="24"/>
          <w:szCs w:val="24"/>
        </w:rPr>
        <w:t>.</w:t>
      </w:r>
      <w:r w:rsidR="00E4757F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</w:t>
      </w:r>
      <w:r w:rsidR="00F52E28" w:rsidRPr="00ED0D16">
        <w:rPr>
          <w:rStyle w:val="FontStyle33"/>
          <w:rFonts w:asciiTheme="minorHAnsi" w:hAnsiTheme="minorHAnsi" w:cstheme="minorHAnsi"/>
          <w:sz w:val="24"/>
          <w:szCs w:val="24"/>
        </w:rPr>
        <w:t>3</w:t>
      </w:r>
      <w:r w:rsidR="008914C2" w:rsidRPr="00ED0D16">
        <w:rPr>
          <w:rStyle w:val="FontStyle33"/>
          <w:rFonts w:asciiTheme="minorHAnsi" w:hAnsiTheme="minorHAnsi" w:cstheme="minorHAnsi"/>
          <w:sz w:val="24"/>
          <w:szCs w:val="24"/>
        </w:rPr>
        <w:t>.</w:t>
      </w:r>
      <w:r w:rsidR="00E4757F" w:rsidRPr="00ED0D16">
        <w:rPr>
          <w:rStyle w:val="FontStyle33"/>
          <w:rFonts w:asciiTheme="minorHAnsi" w:hAnsiTheme="minorHAnsi" w:cstheme="minorHAnsi"/>
          <w:sz w:val="24"/>
          <w:szCs w:val="24"/>
        </w:rPr>
        <w:t xml:space="preserve"> </w:t>
      </w:r>
      <w:r w:rsidR="008914C2" w:rsidRPr="00ED0D16">
        <w:rPr>
          <w:rStyle w:val="FontStyle33"/>
          <w:rFonts w:asciiTheme="minorHAnsi" w:hAnsiTheme="minorHAnsi" w:cstheme="minorHAnsi"/>
          <w:sz w:val="24"/>
          <w:szCs w:val="24"/>
        </w:rPr>
        <w:t>20</w:t>
      </w:r>
      <w:r w:rsidR="00F52E28" w:rsidRPr="00ED0D16">
        <w:rPr>
          <w:rStyle w:val="FontStyle33"/>
          <w:rFonts w:asciiTheme="minorHAnsi" w:hAnsiTheme="minorHAnsi" w:cstheme="minorHAnsi"/>
          <w:sz w:val="24"/>
          <w:szCs w:val="24"/>
        </w:rPr>
        <w:t>23</w:t>
      </w:r>
    </w:p>
    <w:p w:rsidR="009A60E4" w:rsidRDefault="009A60E4" w:rsidP="009A60E4">
      <w:pPr>
        <w:pStyle w:val="Style8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ED0D16" w:rsidRDefault="00ED0D16" w:rsidP="009A60E4">
      <w:pPr>
        <w:pStyle w:val="Style8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ED0D16" w:rsidRPr="00ED0D16" w:rsidRDefault="00ED0D16" w:rsidP="009A60E4">
      <w:pPr>
        <w:pStyle w:val="Style8"/>
        <w:widowControl/>
        <w:spacing w:line="240" w:lineRule="exac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A60E4" w:rsidRPr="00ED0D16" w:rsidRDefault="009A60E4" w:rsidP="008914C2">
      <w:pPr>
        <w:pStyle w:val="Style8"/>
        <w:widowControl/>
        <w:tabs>
          <w:tab w:val="left" w:pos="4949"/>
        </w:tabs>
        <w:spacing w:before="43" w:line="240" w:lineRule="auto"/>
        <w:jc w:val="both"/>
        <w:rPr>
          <w:rStyle w:val="FontStyle34"/>
          <w:rFonts w:asciiTheme="minorHAnsi" w:hAnsiTheme="minorHAnsi" w:cstheme="minorHAnsi"/>
          <w:sz w:val="24"/>
          <w:szCs w:val="24"/>
        </w:rPr>
      </w:pPr>
      <w:r w:rsidRPr="00ED0D16">
        <w:rPr>
          <w:rStyle w:val="FontStyle34"/>
          <w:rFonts w:asciiTheme="minorHAnsi" w:hAnsiTheme="minorHAnsi" w:cstheme="minorHAnsi"/>
          <w:sz w:val="24"/>
          <w:szCs w:val="24"/>
        </w:rPr>
        <w:t>Předseda ŘV MAP</w:t>
      </w:r>
      <w:r w:rsidRPr="00ED0D16">
        <w:rPr>
          <w:rStyle w:val="FontStyle34"/>
          <w:rFonts w:asciiTheme="minorHAnsi" w:hAnsiTheme="minorHAnsi" w:cstheme="minorHAnsi"/>
          <w:sz w:val="24"/>
          <w:szCs w:val="24"/>
        </w:rPr>
        <w:tab/>
        <w:t>Za realizátora projektu MAP</w:t>
      </w:r>
    </w:p>
    <w:p w:rsidR="00EF22EC" w:rsidRPr="00ED0D16" w:rsidRDefault="00ED0D16" w:rsidP="009A60E4">
      <w:pPr>
        <w:pStyle w:val="Style8"/>
        <w:widowControl/>
        <w:tabs>
          <w:tab w:val="left" w:pos="4949"/>
        </w:tabs>
        <w:spacing w:before="43" w:after="230" w:line="240" w:lineRule="auto"/>
        <w:jc w:val="both"/>
        <w:rPr>
          <w:rStyle w:val="FontStyle34"/>
          <w:rFonts w:asciiTheme="minorHAnsi" w:hAnsiTheme="minorHAnsi" w:cstheme="minorHAnsi"/>
        </w:rPr>
      </w:pPr>
      <w:r w:rsidRPr="00ED0D16">
        <w:rPr>
          <w:rStyle w:val="FontStyle34"/>
          <w:rFonts w:asciiTheme="minorHAnsi" w:hAnsiTheme="minorHAnsi" w:cstheme="minorHAnsi"/>
          <w:b w:val="0"/>
        </w:rPr>
        <w:t xml:space="preserve">  </w:t>
      </w:r>
      <w:r w:rsidRPr="00ED0D16">
        <w:rPr>
          <w:rStyle w:val="FontStyle34"/>
          <w:rFonts w:asciiTheme="minorHAnsi" w:hAnsiTheme="minorHAnsi" w:cstheme="minorHAnsi"/>
          <w:b w:val="0"/>
        </w:rPr>
        <w:t>Ctirad Drahorád</w:t>
      </w:r>
      <w:r w:rsidR="008914C2" w:rsidRPr="00ED0D16">
        <w:rPr>
          <w:rStyle w:val="FontStyle34"/>
          <w:rFonts w:asciiTheme="minorHAnsi" w:hAnsiTheme="minorHAnsi" w:cstheme="minorHAnsi"/>
          <w:b w:val="0"/>
          <w:sz w:val="24"/>
          <w:szCs w:val="24"/>
        </w:rPr>
        <w:tab/>
      </w:r>
      <w:r w:rsidR="008914C2" w:rsidRPr="00ED0D16">
        <w:rPr>
          <w:rStyle w:val="FontStyle34"/>
          <w:rFonts w:asciiTheme="minorHAnsi" w:hAnsiTheme="minorHAnsi" w:cstheme="minorHAnsi"/>
          <w:b w:val="0"/>
          <w:sz w:val="24"/>
          <w:szCs w:val="24"/>
        </w:rPr>
        <w:tab/>
        <w:t xml:space="preserve">         Tomáš Havránek</w:t>
      </w:r>
    </w:p>
    <w:sectPr w:rsidR="00EF22EC" w:rsidRPr="00ED0D16" w:rsidSect="00ED0D16">
      <w:headerReference w:type="default" r:id="rId8"/>
      <w:footerReference w:type="default" r:id="rId9"/>
      <w:pgSz w:w="11906" w:h="16838"/>
      <w:pgMar w:top="1867" w:right="1417" w:bottom="1417" w:left="1417" w:header="426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E4" w:rsidRDefault="002B77E4" w:rsidP="00312DE8">
      <w:pPr>
        <w:spacing w:after="0" w:line="240" w:lineRule="auto"/>
      </w:pPr>
      <w:r>
        <w:separator/>
      </w:r>
    </w:p>
  </w:endnote>
  <w:endnote w:type="continuationSeparator" w:id="0">
    <w:p w:rsidR="002B77E4" w:rsidRDefault="002B77E4" w:rsidP="0031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D6" w:rsidRDefault="007021D6" w:rsidP="007021D6">
    <w:pPr>
      <w:shd w:val="clear" w:color="auto" w:fill="FFFFFF" w:themeFill="background1"/>
      <w:spacing w:after="0"/>
      <w:ind w:left="-284" w:right="-1417" w:firstLine="708"/>
      <w:jc w:val="center"/>
      <w:rPr>
        <w:rStyle w:val="datalabel"/>
      </w:rPr>
    </w:pPr>
    <w:r>
      <w:rPr>
        <w:rStyle w:val="datalabel"/>
      </w:rPr>
      <w:t>Místní akční plán rozvoje vzdělávání III SO ORP Klatovy</w:t>
    </w:r>
  </w:p>
  <w:p w:rsidR="007021D6" w:rsidRPr="001F7DD0" w:rsidRDefault="007021D6" w:rsidP="007021D6">
    <w:pPr>
      <w:shd w:val="clear" w:color="auto" w:fill="FFFFFF" w:themeFill="background1"/>
      <w:spacing w:after="0"/>
      <w:ind w:left="-284" w:right="-1417" w:firstLine="708"/>
      <w:jc w:val="center"/>
    </w:pPr>
    <w:r>
      <w:rPr>
        <w:rStyle w:val="datalabel"/>
      </w:rPr>
      <w:t>CZ.02.3.68/0.0/0.0/20_082/0023060</w:t>
    </w:r>
  </w:p>
  <w:p w:rsidR="007021D6" w:rsidRDefault="007021D6" w:rsidP="007021D6">
    <w:pPr>
      <w:pStyle w:val="Zpat"/>
      <w:jc w:val="center"/>
    </w:pPr>
  </w:p>
  <w:p w:rsidR="00D10933" w:rsidRPr="00033213" w:rsidRDefault="00D10933" w:rsidP="007021D6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E4" w:rsidRDefault="002B77E4" w:rsidP="00312DE8">
      <w:pPr>
        <w:spacing w:after="0" w:line="240" w:lineRule="auto"/>
      </w:pPr>
      <w:r>
        <w:separator/>
      </w:r>
    </w:p>
  </w:footnote>
  <w:footnote w:type="continuationSeparator" w:id="0">
    <w:p w:rsidR="002B77E4" w:rsidRDefault="002B77E4" w:rsidP="0031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E8" w:rsidRDefault="00ED0D16" w:rsidP="00312DE8">
    <w:pPr>
      <w:pStyle w:val="Zhlav"/>
    </w:pPr>
    <w:r w:rsidRPr="001F7DD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75C105" wp14:editId="557A8D85">
          <wp:simplePos x="0" y="0"/>
          <wp:positionH relativeFrom="column">
            <wp:posOffset>1062355</wp:posOffset>
          </wp:positionH>
          <wp:positionV relativeFrom="paragraph">
            <wp:posOffset>-3810</wp:posOffset>
          </wp:positionV>
          <wp:extent cx="4022090" cy="894080"/>
          <wp:effectExtent l="0" t="0" r="0" b="1270"/>
          <wp:wrapTight wrapText="bothSides">
            <wp:wrapPolygon edited="0">
              <wp:start x="0" y="0"/>
              <wp:lineTo x="0" y="21170"/>
              <wp:lineTo x="21484" y="21170"/>
              <wp:lineTo x="21484" y="0"/>
              <wp:lineTo x="0" y="0"/>
            </wp:wrapPolygon>
          </wp:wrapTight>
          <wp:docPr id="6" name="Obrázek 6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09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421">
      <w:tab/>
    </w:r>
  </w:p>
  <w:p w:rsidR="00312DE8" w:rsidRDefault="00312D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47"/>
    <w:multiLevelType w:val="singleLevel"/>
    <w:tmpl w:val="1812F39C"/>
    <w:lvl w:ilvl="0">
      <w:start w:val="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B91F56"/>
    <w:multiLevelType w:val="hybridMultilevel"/>
    <w:tmpl w:val="F1EA4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0FBD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2683"/>
    <w:multiLevelType w:val="singleLevel"/>
    <w:tmpl w:val="4DB6CD68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567B93"/>
    <w:multiLevelType w:val="singleLevel"/>
    <w:tmpl w:val="07B403E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66578F"/>
    <w:multiLevelType w:val="singleLevel"/>
    <w:tmpl w:val="9F748E3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1E4FA6"/>
    <w:multiLevelType w:val="singleLevel"/>
    <w:tmpl w:val="5F163B6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E343B8"/>
    <w:multiLevelType w:val="singleLevel"/>
    <w:tmpl w:val="7B72476C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49206D"/>
    <w:multiLevelType w:val="singleLevel"/>
    <w:tmpl w:val="5B902A14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561D05"/>
    <w:multiLevelType w:val="singleLevel"/>
    <w:tmpl w:val="FF248C46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4B11A3"/>
    <w:multiLevelType w:val="singleLevel"/>
    <w:tmpl w:val="7D5E2230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2C5532"/>
    <w:multiLevelType w:val="singleLevel"/>
    <w:tmpl w:val="5F163B6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8C4377"/>
    <w:multiLevelType w:val="singleLevel"/>
    <w:tmpl w:val="EE90970E"/>
    <w:lvl w:ilvl="0">
      <w:start w:val="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86081B"/>
    <w:multiLevelType w:val="singleLevel"/>
    <w:tmpl w:val="5F163B6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91250C"/>
    <w:multiLevelType w:val="singleLevel"/>
    <w:tmpl w:val="08A064D4"/>
    <w:lvl w:ilvl="0">
      <w:start w:val="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B2A4225"/>
    <w:multiLevelType w:val="singleLevel"/>
    <w:tmpl w:val="07B403E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29408C"/>
    <w:multiLevelType w:val="singleLevel"/>
    <w:tmpl w:val="1D7A358A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EF37706"/>
    <w:multiLevelType w:val="singleLevel"/>
    <w:tmpl w:val="9F748E3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210C8C"/>
    <w:multiLevelType w:val="singleLevel"/>
    <w:tmpl w:val="07B403E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18209D7"/>
    <w:multiLevelType w:val="singleLevel"/>
    <w:tmpl w:val="5F163B6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FD04409"/>
    <w:multiLevelType w:val="singleLevel"/>
    <w:tmpl w:val="85FCBC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8E123B1"/>
    <w:multiLevelType w:val="singleLevel"/>
    <w:tmpl w:val="07B403E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EF96EE3"/>
    <w:multiLevelType w:val="singleLevel"/>
    <w:tmpl w:val="8782235E"/>
    <w:lvl w:ilvl="0">
      <w:start w:val="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16"/>
  </w:num>
  <w:num w:numId="7">
    <w:abstractNumId w:val="5"/>
  </w:num>
  <w:num w:numId="8">
    <w:abstractNumId w:val="18"/>
  </w:num>
  <w:num w:numId="9">
    <w:abstractNumId w:val="19"/>
  </w:num>
  <w:num w:numId="10">
    <w:abstractNumId w:val="20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  <w:num w:numId="16">
    <w:abstractNumId w:val="21"/>
  </w:num>
  <w:num w:numId="17">
    <w:abstractNumId w:val="2"/>
  </w:num>
  <w:num w:numId="18">
    <w:abstractNumId w:val="15"/>
  </w:num>
  <w:num w:numId="19">
    <w:abstractNumId w:val="8"/>
  </w:num>
  <w:num w:numId="20">
    <w:abstractNumId w:val="0"/>
  </w:num>
  <w:num w:numId="21">
    <w:abstractNumId w:val="7"/>
  </w:num>
  <w:num w:numId="22">
    <w:abstractNumId w:val="17"/>
  </w:num>
  <w:num w:numId="23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8"/>
    <w:rsid w:val="00033213"/>
    <w:rsid w:val="00044C17"/>
    <w:rsid w:val="00071944"/>
    <w:rsid w:val="00092AF3"/>
    <w:rsid w:val="00096314"/>
    <w:rsid w:val="000C16A6"/>
    <w:rsid w:val="000C5964"/>
    <w:rsid w:val="000E7FC0"/>
    <w:rsid w:val="00134E11"/>
    <w:rsid w:val="00172025"/>
    <w:rsid w:val="001873C1"/>
    <w:rsid w:val="001A2ECE"/>
    <w:rsid w:val="001B11C9"/>
    <w:rsid w:val="001B68DF"/>
    <w:rsid w:val="001D6CF5"/>
    <w:rsid w:val="001E20BC"/>
    <w:rsid w:val="001E5B4F"/>
    <w:rsid w:val="00283D8A"/>
    <w:rsid w:val="0028722E"/>
    <w:rsid w:val="002B3241"/>
    <w:rsid w:val="002B77E4"/>
    <w:rsid w:val="002C3A01"/>
    <w:rsid w:val="002C412D"/>
    <w:rsid w:val="003053D6"/>
    <w:rsid w:val="00312DE8"/>
    <w:rsid w:val="00322B5B"/>
    <w:rsid w:val="00330A18"/>
    <w:rsid w:val="00332B11"/>
    <w:rsid w:val="00372941"/>
    <w:rsid w:val="00382332"/>
    <w:rsid w:val="00390AED"/>
    <w:rsid w:val="003925E2"/>
    <w:rsid w:val="00392679"/>
    <w:rsid w:val="003A32C5"/>
    <w:rsid w:val="003A704D"/>
    <w:rsid w:val="003B642A"/>
    <w:rsid w:val="003C7394"/>
    <w:rsid w:val="004349C2"/>
    <w:rsid w:val="00443DCD"/>
    <w:rsid w:val="004734A0"/>
    <w:rsid w:val="004B061F"/>
    <w:rsid w:val="004C52BD"/>
    <w:rsid w:val="004C533A"/>
    <w:rsid w:val="004E0047"/>
    <w:rsid w:val="00546E2D"/>
    <w:rsid w:val="00582768"/>
    <w:rsid w:val="005C1ED3"/>
    <w:rsid w:val="005C6117"/>
    <w:rsid w:val="005D2C10"/>
    <w:rsid w:val="005E6741"/>
    <w:rsid w:val="005F054A"/>
    <w:rsid w:val="005F0CD3"/>
    <w:rsid w:val="00602592"/>
    <w:rsid w:val="006319B1"/>
    <w:rsid w:val="006541BF"/>
    <w:rsid w:val="006723FC"/>
    <w:rsid w:val="00674C6C"/>
    <w:rsid w:val="00685590"/>
    <w:rsid w:val="006A371E"/>
    <w:rsid w:val="006C58BD"/>
    <w:rsid w:val="006E5014"/>
    <w:rsid w:val="007021D6"/>
    <w:rsid w:val="00731617"/>
    <w:rsid w:val="007333DB"/>
    <w:rsid w:val="0074543D"/>
    <w:rsid w:val="0075319F"/>
    <w:rsid w:val="00765736"/>
    <w:rsid w:val="00766FBF"/>
    <w:rsid w:val="007C039A"/>
    <w:rsid w:val="007D4FA8"/>
    <w:rsid w:val="007F4726"/>
    <w:rsid w:val="00832196"/>
    <w:rsid w:val="008914C2"/>
    <w:rsid w:val="008C7327"/>
    <w:rsid w:val="00904A12"/>
    <w:rsid w:val="00920143"/>
    <w:rsid w:val="00926BB0"/>
    <w:rsid w:val="00974216"/>
    <w:rsid w:val="009A60E4"/>
    <w:rsid w:val="009C0A85"/>
    <w:rsid w:val="009D5E0A"/>
    <w:rsid w:val="009F4D6C"/>
    <w:rsid w:val="00A11DE7"/>
    <w:rsid w:val="00A1238B"/>
    <w:rsid w:val="00A46D70"/>
    <w:rsid w:val="00A7727B"/>
    <w:rsid w:val="00A80B0E"/>
    <w:rsid w:val="00AC5302"/>
    <w:rsid w:val="00AD06DB"/>
    <w:rsid w:val="00B0482D"/>
    <w:rsid w:val="00B05CD4"/>
    <w:rsid w:val="00B07805"/>
    <w:rsid w:val="00B1304C"/>
    <w:rsid w:val="00B20D2D"/>
    <w:rsid w:val="00B35BED"/>
    <w:rsid w:val="00B37125"/>
    <w:rsid w:val="00B632FE"/>
    <w:rsid w:val="00B76542"/>
    <w:rsid w:val="00B8290C"/>
    <w:rsid w:val="00B97617"/>
    <w:rsid w:val="00BA2482"/>
    <w:rsid w:val="00BA2FAE"/>
    <w:rsid w:val="00BC5064"/>
    <w:rsid w:val="00BD4F33"/>
    <w:rsid w:val="00BF09BA"/>
    <w:rsid w:val="00C04513"/>
    <w:rsid w:val="00C06780"/>
    <w:rsid w:val="00C27ADD"/>
    <w:rsid w:val="00C41B6A"/>
    <w:rsid w:val="00C61F1E"/>
    <w:rsid w:val="00C65E28"/>
    <w:rsid w:val="00C66FA2"/>
    <w:rsid w:val="00CA75B5"/>
    <w:rsid w:val="00CB313D"/>
    <w:rsid w:val="00CE2631"/>
    <w:rsid w:val="00CE2A4D"/>
    <w:rsid w:val="00CE3549"/>
    <w:rsid w:val="00D10933"/>
    <w:rsid w:val="00D15D93"/>
    <w:rsid w:val="00D3015B"/>
    <w:rsid w:val="00D44292"/>
    <w:rsid w:val="00D72619"/>
    <w:rsid w:val="00D919BE"/>
    <w:rsid w:val="00D95893"/>
    <w:rsid w:val="00DA64A6"/>
    <w:rsid w:val="00DF017B"/>
    <w:rsid w:val="00E445B4"/>
    <w:rsid w:val="00E4757F"/>
    <w:rsid w:val="00E65450"/>
    <w:rsid w:val="00E74421"/>
    <w:rsid w:val="00E77469"/>
    <w:rsid w:val="00EB3870"/>
    <w:rsid w:val="00ED0D16"/>
    <w:rsid w:val="00ED2560"/>
    <w:rsid w:val="00EE657A"/>
    <w:rsid w:val="00EF22EC"/>
    <w:rsid w:val="00EF50A2"/>
    <w:rsid w:val="00F52E28"/>
    <w:rsid w:val="00F55CBB"/>
    <w:rsid w:val="00F64BBC"/>
    <w:rsid w:val="00F72438"/>
    <w:rsid w:val="00F72F3F"/>
    <w:rsid w:val="00F75AEF"/>
    <w:rsid w:val="00FA0F3E"/>
    <w:rsid w:val="00FB50C2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40394"/>
  <w15:docId w15:val="{4D00FB38-8F40-4E03-A308-21671D71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DE8"/>
  </w:style>
  <w:style w:type="paragraph" w:styleId="Zpat">
    <w:name w:val="footer"/>
    <w:basedOn w:val="Normln"/>
    <w:link w:val="ZpatChar"/>
    <w:uiPriority w:val="99"/>
    <w:unhideWhenUsed/>
    <w:rsid w:val="0031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DE8"/>
  </w:style>
  <w:style w:type="character" w:customStyle="1" w:styleId="datalabel">
    <w:name w:val="datalabel"/>
    <w:basedOn w:val="Standardnpsmoodstavce"/>
    <w:rsid w:val="00312DE8"/>
  </w:style>
  <w:style w:type="paragraph" w:styleId="Textbubliny">
    <w:name w:val="Balloon Text"/>
    <w:basedOn w:val="Normln"/>
    <w:link w:val="TextbublinyChar"/>
    <w:uiPriority w:val="99"/>
    <w:semiHidden/>
    <w:unhideWhenUsed/>
    <w:rsid w:val="00D9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9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0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2C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2C1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2C1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D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274" w:lineRule="exact"/>
      <w:ind w:hanging="422"/>
      <w:jc w:val="both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12">
    <w:name w:val="Style12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528" w:lineRule="exact"/>
      <w:jc w:val="both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274" w:lineRule="exact"/>
      <w:ind w:hanging="413"/>
    </w:pPr>
    <w:rPr>
      <w:rFonts w:ascii="Century Gothic" w:eastAsiaTheme="minorEastAsia" w:hAnsi="Century Gothic"/>
      <w:sz w:val="24"/>
      <w:szCs w:val="24"/>
      <w:lang w:eastAsia="cs-CZ"/>
    </w:rPr>
  </w:style>
  <w:style w:type="character" w:customStyle="1" w:styleId="FontStyle27">
    <w:name w:val="Font Style27"/>
    <w:basedOn w:val="Standardnpsmoodstavce"/>
    <w:uiPriority w:val="99"/>
    <w:rsid w:val="00033213"/>
    <w:rPr>
      <w:rFonts w:ascii="Times New Roman" w:hAnsi="Times New Roman" w:cs="Times New Roman"/>
      <w:b/>
      <w:bCs/>
      <w:smallCaps/>
      <w:color w:val="000000"/>
      <w:sz w:val="30"/>
      <w:szCs w:val="30"/>
    </w:rPr>
  </w:style>
  <w:style w:type="character" w:customStyle="1" w:styleId="FontStyle28">
    <w:name w:val="Font Style28"/>
    <w:basedOn w:val="Standardnpsmoodstavce"/>
    <w:uiPriority w:val="99"/>
    <w:rsid w:val="00033213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9">
    <w:name w:val="Font Style29"/>
    <w:basedOn w:val="Standardnpsmoodstavce"/>
    <w:uiPriority w:val="99"/>
    <w:rsid w:val="00033213"/>
    <w:rPr>
      <w:rFonts w:ascii="Times New Roman" w:hAnsi="Times New Roman" w:cs="Times New Roman"/>
      <w:b/>
      <w:bCs/>
      <w:color w:val="000000"/>
      <w:w w:val="150"/>
      <w:sz w:val="10"/>
      <w:szCs w:val="10"/>
    </w:rPr>
  </w:style>
  <w:style w:type="character" w:customStyle="1" w:styleId="FontStyle33">
    <w:name w:val="Font Style33"/>
    <w:basedOn w:val="Standardnpsmoodstavce"/>
    <w:uiPriority w:val="99"/>
    <w:rsid w:val="000332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Standardnpsmoodstavce"/>
    <w:uiPriority w:val="99"/>
    <w:rsid w:val="0003321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11">
    <w:name w:val="Style11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19">
    <w:name w:val="Style19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0">
    <w:name w:val="Style20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238" w:lineRule="exact"/>
      <w:ind w:hanging="538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2">
    <w:name w:val="Style22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3">
    <w:name w:val="Style23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41">
    <w:name w:val="Font Style41"/>
    <w:basedOn w:val="Standardnpsmoodstavce"/>
    <w:uiPriority w:val="99"/>
    <w:rsid w:val="00F75A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basedOn w:val="Standardnpsmoodstavce"/>
    <w:uiPriority w:val="99"/>
    <w:rsid w:val="00F75AEF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CF4C-F13C-4FB2-B327-38B4EA0B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Gabriela Šindlerová</cp:lastModifiedBy>
  <cp:revision>6</cp:revision>
  <cp:lastPrinted>2019-04-08T09:17:00Z</cp:lastPrinted>
  <dcterms:created xsi:type="dcterms:W3CDTF">2023-02-22T13:01:00Z</dcterms:created>
  <dcterms:modified xsi:type="dcterms:W3CDTF">2023-03-29T07:51:00Z</dcterms:modified>
</cp:coreProperties>
</file>